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C7D2" w14:textId="70A68ED3" w:rsidR="003E0ACE" w:rsidRPr="003E0ACE" w:rsidRDefault="003E0ACE" w:rsidP="003E0ACE">
      <w:pPr>
        <w:rPr>
          <w:b/>
          <w:bCs/>
        </w:rPr>
      </w:pPr>
      <w:r w:rsidRPr="003E0ACE">
        <w:rPr>
          <w:b/>
          <w:bCs/>
        </w:rPr>
        <w:t>Christmas in July Promotion</w:t>
      </w:r>
      <w:r>
        <w:rPr>
          <w:b/>
          <w:bCs/>
        </w:rPr>
        <w:br/>
      </w:r>
      <w:r w:rsidRPr="003E0ACE">
        <w:rPr>
          <w:b/>
          <w:bCs/>
        </w:rPr>
        <w:t>Official Promotion Rules</w:t>
      </w:r>
    </w:p>
    <w:p w14:paraId="12708155" w14:textId="566BBA1F" w:rsidR="003E0ACE" w:rsidRPr="003E0ACE" w:rsidRDefault="003E0ACE" w:rsidP="003E0ACE">
      <w:r w:rsidRPr="003E0ACE">
        <w:rPr>
          <w:b/>
          <w:bCs/>
        </w:rPr>
        <w:t>Promotion Period:</w:t>
      </w:r>
      <w:r w:rsidRPr="003E0ACE">
        <w:t xml:space="preserve"> July 1, 2026 – July 3</w:t>
      </w:r>
      <w:r w:rsidR="00613D75">
        <w:t>0</w:t>
      </w:r>
      <w:r w:rsidRPr="003E0ACE">
        <w:t>, 2026</w:t>
      </w:r>
    </w:p>
    <w:p w14:paraId="011E5CA5" w14:textId="77777777" w:rsidR="003E0ACE" w:rsidRPr="003E0ACE" w:rsidRDefault="003E0ACE" w:rsidP="003E0ACE">
      <w:r w:rsidRPr="003E0ACE">
        <w:t>Emerald Credit Union ("ECU") is pleased to offer the following promotional offers during the Christmas in July campaign. Participation in any promotion constitutes acceptance of these Official Promotion Rules.</w:t>
      </w:r>
    </w:p>
    <w:p w14:paraId="04D4D35A" w14:textId="77777777" w:rsidR="003E0ACE" w:rsidRPr="003E0ACE" w:rsidRDefault="007F55DB" w:rsidP="003E0ACE">
      <w:r>
        <w:pict w14:anchorId="3DC9286B">
          <v:rect id="_x0000_i1025" style="width:0;height:1.5pt" o:hralign="center" o:hrstd="t" o:hr="t" fillcolor="#a0a0a0" stroked="f"/>
        </w:pict>
      </w:r>
    </w:p>
    <w:p w14:paraId="73BCDA04" w14:textId="77777777" w:rsidR="003E0ACE" w:rsidRPr="003E0ACE" w:rsidRDefault="003E0ACE" w:rsidP="003E0ACE">
      <w:pPr>
        <w:rPr>
          <w:b/>
          <w:bCs/>
        </w:rPr>
      </w:pPr>
      <w:r w:rsidRPr="003E0ACE">
        <w:rPr>
          <w:b/>
          <w:bCs/>
        </w:rPr>
        <w:t>1. Wish List Loan Promotion</w:t>
      </w:r>
    </w:p>
    <w:p w14:paraId="2F04CB3D" w14:textId="77777777" w:rsidR="003E0ACE" w:rsidRPr="003E0ACE" w:rsidRDefault="003E0ACE" w:rsidP="003E0ACE">
      <w:pPr>
        <w:rPr>
          <w:b/>
          <w:bCs/>
        </w:rPr>
      </w:pPr>
      <w:r w:rsidRPr="003E0ACE">
        <w:rPr>
          <w:b/>
          <w:bCs/>
        </w:rPr>
        <w:t>Promotion Period</w:t>
      </w:r>
    </w:p>
    <w:p w14:paraId="65F5C072" w14:textId="327A80A0" w:rsidR="003E0ACE" w:rsidRPr="003E0ACE" w:rsidRDefault="003E0ACE" w:rsidP="003E0ACE">
      <w:r w:rsidRPr="003E0ACE">
        <w:t>July 1, 2026 through July 3</w:t>
      </w:r>
      <w:r w:rsidR="00613D75">
        <w:t>0</w:t>
      </w:r>
      <w:r w:rsidRPr="003E0ACE">
        <w:t>, 2026.</w:t>
      </w:r>
    </w:p>
    <w:p w14:paraId="1FE4B4BA" w14:textId="77777777" w:rsidR="003E0ACE" w:rsidRPr="003E0ACE" w:rsidRDefault="003E0ACE" w:rsidP="003E0ACE">
      <w:pPr>
        <w:rPr>
          <w:b/>
          <w:bCs/>
        </w:rPr>
      </w:pPr>
      <w:r w:rsidRPr="003E0ACE">
        <w:rPr>
          <w:b/>
          <w:bCs/>
        </w:rPr>
        <w:t>Eligibility</w:t>
      </w:r>
    </w:p>
    <w:p w14:paraId="23F5F8D9" w14:textId="77777777" w:rsidR="003E0ACE" w:rsidRPr="003E0ACE" w:rsidRDefault="003E0ACE" w:rsidP="003E0ACE">
      <w:r w:rsidRPr="003E0ACE">
        <w:t>The promotion is open to eligible Emerald Credit Union members who are at least 18 years of age and qualify for a Wish List Loan in accordance with Emerald Credit Union's lending policies.</w:t>
      </w:r>
    </w:p>
    <w:p w14:paraId="2E5855EE" w14:textId="77777777" w:rsidR="003E0ACE" w:rsidRPr="003E0ACE" w:rsidRDefault="003E0ACE" w:rsidP="003E0ACE">
      <w:pPr>
        <w:rPr>
          <w:b/>
          <w:bCs/>
        </w:rPr>
      </w:pPr>
      <w:r w:rsidRPr="003E0ACE">
        <w:rPr>
          <w:b/>
          <w:bCs/>
        </w:rPr>
        <w:t>Promotion Details</w:t>
      </w:r>
    </w:p>
    <w:p w14:paraId="0DE54EAD" w14:textId="10C7E635" w:rsidR="003E0ACE" w:rsidRPr="003E0ACE" w:rsidRDefault="003E0ACE" w:rsidP="003E0ACE">
      <w:r w:rsidRPr="003E0ACE">
        <w:t xml:space="preserve">Members who apply for, are approved for, and fund a Wish List Loan during the promotional period will automatically receive one (1) entry into a random drawing for </w:t>
      </w:r>
      <w:r w:rsidRPr="003E0ACE">
        <w:rPr>
          <w:b/>
          <w:bCs/>
        </w:rPr>
        <w:t xml:space="preserve">$200 </w:t>
      </w:r>
      <w:r w:rsidRPr="003E0ACE">
        <w:t>.</w:t>
      </w:r>
    </w:p>
    <w:p w14:paraId="3107F3B4" w14:textId="02173675" w:rsidR="003E0ACE" w:rsidRPr="003E0ACE" w:rsidRDefault="003E0ACE" w:rsidP="003E0ACE">
      <w:r w:rsidRPr="003E0ACE">
        <w:t>Only funded loans qualify. Loan applications that are denied, withdrawn, canceled, or not funded by July 3</w:t>
      </w:r>
      <w:r w:rsidR="00613D75">
        <w:t>0</w:t>
      </w:r>
      <w:r w:rsidRPr="003E0ACE">
        <w:t>, 2026, are not eligible.</w:t>
      </w:r>
    </w:p>
    <w:p w14:paraId="191D045A" w14:textId="77777777" w:rsidR="003E0ACE" w:rsidRPr="003E0ACE" w:rsidRDefault="003E0ACE" w:rsidP="003E0ACE">
      <w:pPr>
        <w:rPr>
          <w:b/>
          <w:bCs/>
        </w:rPr>
      </w:pPr>
      <w:r w:rsidRPr="003E0ACE">
        <w:rPr>
          <w:b/>
          <w:bCs/>
        </w:rPr>
        <w:t>Prize</w:t>
      </w:r>
    </w:p>
    <w:p w14:paraId="093CC0DF" w14:textId="609864EE" w:rsidR="003E0ACE" w:rsidRPr="003E0ACE" w:rsidRDefault="003E0ACE" w:rsidP="003E0ACE">
      <w:r w:rsidRPr="003E0ACE">
        <w:t>One (1) winner will receive</w:t>
      </w:r>
      <w:r w:rsidR="004C58F6">
        <w:t>s</w:t>
      </w:r>
      <w:r w:rsidRPr="003E0ACE">
        <w:t xml:space="preserve"> </w:t>
      </w:r>
      <w:r w:rsidRPr="003E0ACE">
        <w:rPr>
          <w:b/>
          <w:bCs/>
        </w:rPr>
        <w:t>$200</w:t>
      </w:r>
      <w:r w:rsidRPr="003E0ACE">
        <w:t>.</w:t>
      </w:r>
    </w:p>
    <w:p w14:paraId="7ABFEC1F" w14:textId="77777777" w:rsidR="003E0ACE" w:rsidRPr="003E0ACE" w:rsidRDefault="003E0ACE" w:rsidP="003E0ACE">
      <w:pPr>
        <w:rPr>
          <w:b/>
          <w:bCs/>
        </w:rPr>
      </w:pPr>
      <w:r w:rsidRPr="003E0ACE">
        <w:rPr>
          <w:b/>
          <w:bCs/>
        </w:rPr>
        <w:t>Drawing</w:t>
      </w:r>
    </w:p>
    <w:p w14:paraId="2FD25B8C" w14:textId="77777777" w:rsidR="003E0ACE" w:rsidRPr="003E0ACE" w:rsidRDefault="003E0ACE" w:rsidP="003E0ACE">
      <w:r w:rsidRPr="003E0ACE">
        <w:t xml:space="preserve">The winner will be selected by random drawing on or about </w:t>
      </w:r>
      <w:r w:rsidRPr="003E0ACE">
        <w:rPr>
          <w:b/>
          <w:bCs/>
        </w:rPr>
        <w:t>August 11, 2026</w:t>
      </w:r>
      <w:r w:rsidRPr="003E0ACE">
        <w:t>, from all eligible entries.</w:t>
      </w:r>
    </w:p>
    <w:p w14:paraId="340ECE1F" w14:textId="77777777" w:rsidR="003E0ACE" w:rsidRPr="003E0ACE" w:rsidRDefault="003E0ACE" w:rsidP="003E0ACE">
      <w:r w:rsidRPr="003E0ACE">
        <w:t>The winner will be notified using the contact information on file with Emerald Credit Union. If the winner cannot be contacted within ten (10) business days or declines the prize, Emerald Credit Union reserves the right to select an alternate winner.</w:t>
      </w:r>
    </w:p>
    <w:p w14:paraId="370640F2" w14:textId="77777777" w:rsidR="003E0ACE" w:rsidRPr="003E0ACE" w:rsidRDefault="003E0ACE" w:rsidP="003E0ACE">
      <w:pPr>
        <w:rPr>
          <w:b/>
          <w:bCs/>
        </w:rPr>
      </w:pPr>
      <w:r w:rsidRPr="003E0ACE">
        <w:rPr>
          <w:b/>
          <w:bCs/>
        </w:rPr>
        <w:t>Additional Terms</w:t>
      </w:r>
    </w:p>
    <w:p w14:paraId="05F65AE9" w14:textId="77777777" w:rsidR="003E0ACE" w:rsidRPr="003E0ACE" w:rsidRDefault="003E0ACE" w:rsidP="003E0ACE">
      <w:pPr>
        <w:numPr>
          <w:ilvl w:val="0"/>
          <w:numId w:val="1"/>
        </w:numPr>
      </w:pPr>
      <w:r w:rsidRPr="003E0ACE">
        <w:t>No purchase necessary other than meeting loan eligibility requirements.</w:t>
      </w:r>
    </w:p>
    <w:p w14:paraId="570A4BB3" w14:textId="77777777" w:rsidR="003E0ACE" w:rsidRPr="003E0ACE" w:rsidRDefault="003E0ACE" w:rsidP="003E0ACE">
      <w:pPr>
        <w:numPr>
          <w:ilvl w:val="0"/>
          <w:numId w:val="1"/>
        </w:numPr>
      </w:pPr>
      <w:r w:rsidRPr="003E0ACE">
        <w:lastRenderedPageBreak/>
        <w:t>Limit one (1) entry per funded Wish List Loan.</w:t>
      </w:r>
    </w:p>
    <w:p w14:paraId="4106EE90" w14:textId="77777777" w:rsidR="003E0ACE" w:rsidRPr="003E0ACE" w:rsidRDefault="003E0ACE" w:rsidP="003E0ACE">
      <w:pPr>
        <w:numPr>
          <w:ilvl w:val="0"/>
          <w:numId w:val="1"/>
        </w:numPr>
      </w:pPr>
      <w:r w:rsidRPr="003E0ACE">
        <w:t>Loan approval is subject to Emerald Credit Union's normal underwriting standards.</w:t>
      </w:r>
    </w:p>
    <w:p w14:paraId="41FAF0AA" w14:textId="77777777" w:rsidR="003E0ACE" w:rsidRPr="003E0ACE" w:rsidRDefault="003E0ACE" w:rsidP="003E0ACE">
      <w:pPr>
        <w:numPr>
          <w:ilvl w:val="0"/>
          <w:numId w:val="1"/>
        </w:numPr>
      </w:pPr>
      <w:r w:rsidRPr="003E0ACE">
        <w:t>Void where prohibited by law.</w:t>
      </w:r>
    </w:p>
    <w:p w14:paraId="52EF883E" w14:textId="77777777" w:rsidR="003E0ACE" w:rsidRPr="003E0ACE" w:rsidRDefault="003E0ACE" w:rsidP="003E0ACE">
      <w:pPr>
        <w:numPr>
          <w:ilvl w:val="0"/>
          <w:numId w:val="1"/>
        </w:numPr>
      </w:pPr>
      <w:r w:rsidRPr="003E0ACE">
        <w:t>Prize may be reported to the IRS if required by applicable tax laws.</w:t>
      </w:r>
    </w:p>
    <w:p w14:paraId="4A4A8E3C" w14:textId="77777777" w:rsidR="003E0ACE" w:rsidRPr="003E0ACE" w:rsidRDefault="007F55DB" w:rsidP="003E0ACE">
      <w:r>
        <w:pict w14:anchorId="692061A4">
          <v:rect id="_x0000_i1026" style="width:0;height:1.5pt" o:hralign="center" o:hrstd="t" o:hr="t" fillcolor="#a0a0a0" stroked="f"/>
        </w:pict>
      </w:r>
    </w:p>
    <w:p w14:paraId="293F7A3A" w14:textId="77777777" w:rsidR="003E0ACE" w:rsidRPr="003E0ACE" w:rsidRDefault="003E0ACE" w:rsidP="003E0ACE">
      <w:pPr>
        <w:rPr>
          <w:b/>
          <w:bCs/>
        </w:rPr>
      </w:pPr>
      <w:r w:rsidRPr="003E0ACE">
        <w:rPr>
          <w:b/>
          <w:bCs/>
        </w:rPr>
        <w:t>2. Youth Savings Match Promotion</w:t>
      </w:r>
    </w:p>
    <w:p w14:paraId="0340C22A" w14:textId="77777777" w:rsidR="003E0ACE" w:rsidRPr="003E0ACE" w:rsidRDefault="003E0ACE" w:rsidP="003E0ACE">
      <w:pPr>
        <w:rPr>
          <w:b/>
          <w:bCs/>
        </w:rPr>
      </w:pPr>
      <w:r w:rsidRPr="003E0ACE">
        <w:rPr>
          <w:b/>
          <w:bCs/>
        </w:rPr>
        <w:t>Promotion Period</w:t>
      </w:r>
    </w:p>
    <w:p w14:paraId="6665767C" w14:textId="034C40C2" w:rsidR="003E0ACE" w:rsidRPr="003E0ACE" w:rsidRDefault="003E0ACE" w:rsidP="003E0ACE">
      <w:r w:rsidRPr="003E0ACE">
        <w:t>July 1, 2026 through July 3</w:t>
      </w:r>
      <w:r w:rsidR="00613D75">
        <w:t>0</w:t>
      </w:r>
      <w:r w:rsidRPr="003E0ACE">
        <w:t>, 2026.</w:t>
      </w:r>
    </w:p>
    <w:p w14:paraId="5D7F59D9" w14:textId="77777777" w:rsidR="003E0ACE" w:rsidRPr="003E0ACE" w:rsidRDefault="003E0ACE" w:rsidP="003E0ACE">
      <w:pPr>
        <w:rPr>
          <w:b/>
          <w:bCs/>
        </w:rPr>
      </w:pPr>
      <w:r w:rsidRPr="003E0ACE">
        <w:rPr>
          <w:b/>
          <w:bCs/>
        </w:rPr>
        <w:t>Eligibility</w:t>
      </w:r>
    </w:p>
    <w:p w14:paraId="79A6D2C3" w14:textId="77777777" w:rsidR="003E0ACE" w:rsidRPr="003E0ACE" w:rsidRDefault="003E0ACE" w:rsidP="003E0ACE">
      <w:r w:rsidRPr="003E0ACE">
        <w:t>Promotion is available for new Youth Savings Accounts opened during the promotional period.</w:t>
      </w:r>
    </w:p>
    <w:p w14:paraId="0FF0897D" w14:textId="77777777" w:rsidR="003E0ACE" w:rsidRPr="003E0ACE" w:rsidRDefault="003E0ACE" w:rsidP="003E0ACE">
      <w:r w:rsidRPr="003E0ACE">
        <w:t>The account must be opened by a parent or legal guardian when required under Emerald Credit Union account policies.</w:t>
      </w:r>
    </w:p>
    <w:p w14:paraId="19D743A0" w14:textId="77777777" w:rsidR="003E0ACE" w:rsidRPr="003E0ACE" w:rsidRDefault="003E0ACE" w:rsidP="003E0ACE">
      <w:pPr>
        <w:rPr>
          <w:b/>
          <w:bCs/>
        </w:rPr>
      </w:pPr>
      <w:r w:rsidRPr="003E0ACE">
        <w:rPr>
          <w:b/>
          <w:bCs/>
        </w:rPr>
        <w:t>Promotion Details</w:t>
      </w:r>
    </w:p>
    <w:p w14:paraId="724A01FA" w14:textId="77777777" w:rsidR="003E0ACE" w:rsidRPr="003E0ACE" w:rsidRDefault="003E0ACE" w:rsidP="003E0ACE">
      <w:r w:rsidRPr="003E0ACE">
        <w:t xml:space="preserve">Emerald Credit Union will match the initial deposit made at account opening, dollar-for-dollar, up to a maximum match of </w:t>
      </w:r>
      <w:r w:rsidRPr="003E0ACE">
        <w:rPr>
          <w:b/>
          <w:bCs/>
        </w:rPr>
        <w:t>$50</w:t>
      </w:r>
      <w:r w:rsidRPr="003E0ACE">
        <w:t>.</w:t>
      </w:r>
    </w:p>
    <w:p w14:paraId="1C3ABE25" w14:textId="77777777" w:rsidR="003E0ACE" w:rsidRPr="003E0ACE" w:rsidRDefault="003E0ACE" w:rsidP="003E0ACE">
      <w:pPr>
        <w:rPr>
          <w:b/>
          <w:bCs/>
        </w:rPr>
      </w:pPr>
      <w:r w:rsidRPr="003E0ACE">
        <w:rPr>
          <w:b/>
          <w:bCs/>
        </w:rPr>
        <w:t>Savings Match Requirements</w:t>
      </w:r>
    </w:p>
    <w:p w14:paraId="149D61B1" w14:textId="77777777" w:rsidR="003E0ACE" w:rsidRPr="003E0ACE" w:rsidRDefault="003E0ACE" w:rsidP="003E0ACE">
      <w:r w:rsidRPr="003E0ACE">
        <w:t>To qualify for the savings match:</w:t>
      </w:r>
    </w:p>
    <w:p w14:paraId="74B98B61" w14:textId="77777777" w:rsidR="003E0ACE" w:rsidRPr="003E0ACE" w:rsidRDefault="003E0ACE" w:rsidP="003E0ACE">
      <w:pPr>
        <w:numPr>
          <w:ilvl w:val="0"/>
          <w:numId w:val="2"/>
        </w:numPr>
      </w:pPr>
      <w:r w:rsidRPr="003E0ACE">
        <w:t>The Youth Account must be opened between July 1 and July 31, 2026.</w:t>
      </w:r>
    </w:p>
    <w:p w14:paraId="0D24FE67" w14:textId="77777777" w:rsidR="003E0ACE" w:rsidRPr="003E0ACE" w:rsidRDefault="003E0ACE" w:rsidP="003E0ACE">
      <w:pPr>
        <w:numPr>
          <w:ilvl w:val="0"/>
          <w:numId w:val="2"/>
        </w:numPr>
      </w:pPr>
      <w:r w:rsidRPr="003E0ACE">
        <w:t>The account must remain open and in good standing for a minimum of ninety (90) consecutive days.</w:t>
      </w:r>
    </w:p>
    <w:p w14:paraId="5F407A20" w14:textId="77777777" w:rsidR="003E0ACE" w:rsidRPr="003E0ACE" w:rsidRDefault="003E0ACE" w:rsidP="003E0ACE">
      <w:pPr>
        <w:numPr>
          <w:ilvl w:val="0"/>
          <w:numId w:val="2"/>
        </w:numPr>
      </w:pPr>
      <w:r w:rsidRPr="003E0ACE">
        <w:t>The account must not have a negative balance or be subject to closure during the qualification period.</w:t>
      </w:r>
    </w:p>
    <w:p w14:paraId="479A0D1E" w14:textId="77777777" w:rsidR="003E0ACE" w:rsidRPr="003E0ACE" w:rsidRDefault="003E0ACE" w:rsidP="003E0ACE">
      <w:r w:rsidRPr="003E0ACE">
        <w:t>The matching funds will be deposited after the 90-day qualification period has been successfully completed.</w:t>
      </w:r>
    </w:p>
    <w:p w14:paraId="7BF61C86" w14:textId="77777777" w:rsidR="003E0ACE" w:rsidRPr="003E0ACE" w:rsidRDefault="003E0ACE" w:rsidP="003E0ACE">
      <w:pPr>
        <w:rPr>
          <w:b/>
          <w:bCs/>
        </w:rPr>
      </w:pPr>
      <w:r w:rsidRPr="003E0ACE">
        <w:rPr>
          <w:b/>
          <w:bCs/>
        </w:rPr>
        <w:t>Additional Terms</w:t>
      </w:r>
    </w:p>
    <w:p w14:paraId="2BB13EB6" w14:textId="77777777" w:rsidR="003E0ACE" w:rsidRPr="003E0ACE" w:rsidRDefault="003E0ACE" w:rsidP="003E0ACE">
      <w:pPr>
        <w:numPr>
          <w:ilvl w:val="0"/>
          <w:numId w:val="3"/>
        </w:numPr>
      </w:pPr>
      <w:r w:rsidRPr="003E0ACE">
        <w:t>Limit one (1) savings match per eligible youth member.</w:t>
      </w:r>
    </w:p>
    <w:p w14:paraId="49BF93AC" w14:textId="77777777" w:rsidR="003E0ACE" w:rsidRPr="003E0ACE" w:rsidRDefault="003E0ACE" w:rsidP="003E0ACE">
      <w:pPr>
        <w:numPr>
          <w:ilvl w:val="0"/>
          <w:numId w:val="3"/>
        </w:numPr>
      </w:pPr>
      <w:r w:rsidRPr="003E0ACE">
        <w:t>Existing Youth Accounts are not eligible.</w:t>
      </w:r>
    </w:p>
    <w:p w14:paraId="5591193B" w14:textId="77777777" w:rsidR="003E0ACE" w:rsidRPr="003E0ACE" w:rsidRDefault="003E0ACE" w:rsidP="003E0ACE">
      <w:pPr>
        <w:numPr>
          <w:ilvl w:val="0"/>
          <w:numId w:val="3"/>
        </w:numPr>
      </w:pPr>
      <w:r w:rsidRPr="003E0ACE">
        <w:lastRenderedPageBreak/>
        <w:t>Offer cannot be combined with any other Youth Account opening promotion unless otherwise stated.</w:t>
      </w:r>
    </w:p>
    <w:p w14:paraId="3A81CDEA" w14:textId="77777777" w:rsidR="003E0ACE" w:rsidRPr="003E0ACE" w:rsidRDefault="003E0ACE" w:rsidP="003E0ACE">
      <w:pPr>
        <w:numPr>
          <w:ilvl w:val="0"/>
          <w:numId w:val="3"/>
        </w:numPr>
      </w:pPr>
      <w:r w:rsidRPr="003E0ACE">
        <w:t>Emerald Credit Union reserves the right to verify eligibility before awarding matching funds.</w:t>
      </w:r>
    </w:p>
    <w:p w14:paraId="20C56FEA" w14:textId="77777777" w:rsidR="003E0ACE" w:rsidRPr="003E0ACE" w:rsidRDefault="007F55DB" w:rsidP="003E0ACE">
      <w:r>
        <w:pict w14:anchorId="1A4EC971">
          <v:rect id="_x0000_i1027" style="width:0;height:1.5pt" o:hralign="center" o:hrstd="t" o:hr="t" fillcolor="#a0a0a0" stroked="f"/>
        </w:pict>
      </w:r>
    </w:p>
    <w:p w14:paraId="516318AF" w14:textId="77777777" w:rsidR="003E0ACE" w:rsidRPr="003E0ACE" w:rsidRDefault="003E0ACE" w:rsidP="003E0ACE">
      <w:pPr>
        <w:rPr>
          <w:b/>
          <w:bCs/>
        </w:rPr>
      </w:pPr>
      <w:r w:rsidRPr="003E0ACE">
        <w:rPr>
          <w:b/>
          <w:bCs/>
        </w:rPr>
        <w:t>3. Member Appreciation Day</w:t>
      </w:r>
    </w:p>
    <w:p w14:paraId="61B6BFA6" w14:textId="77777777" w:rsidR="003E0ACE" w:rsidRPr="003E0ACE" w:rsidRDefault="003E0ACE" w:rsidP="003E0ACE">
      <w:pPr>
        <w:rPr>
          <w:b/>
          <w:bCs/>
        </w:rPr>
      </w:pPr>
      <w:r w:rsidRPr="003E0ACE">
        <w:rPr>
          <w:b/>
          <w:bCs/>
        </w:rPr>
        <w:t>Event Date</w:t>
      </w:r>
    </w:p>
    <w:p w14:paraId="3AE3277C" w14:textId="77777777" w:rsidR="003E0ACE" w:rsidRPr="003E0ACE" w:rsidRDefault="003E0ACE" w:rsidP="003E0ACE">
      <w:r w:rsidRPr="003E0ACE">
        <w:t>Friday, July 25, 2026</w:t>
      </w:r>
    </w:p>
    <w:p w14:paraId="376E9444" w14:textId="77777777" w:rsidR="003E0ACE" w:rsidRPr="003E0ACE" w:rsidRDefault="003E0ACE" w:rsidP="003E0ACE">
      <w:r w:rsidRPr="003E0ACE">
        <w:t>Members who visit an Emerald Credit Union branch on July 25, 2026, while supplies last, will receive a complimentary sweet treat as a token of appreciation.</w:t>
      </w:r>
    </w:p>
    <w:p w14:paraId="283AD4D7" w14:textId="77777777" w:rsidR="003E0ACE" w:rsidRPr="003E0ACE" w:rsidRDefault="003E0ACE" w:rsidP="003E0ACE">
      <w:pPr>
        <w:rPr>
          <w:b/>
          <w:bCs/>
        </w:rPr>
      </w:pPr>
      <w:r w:rsidRPr="003E0ACE">
        <w:rPr>
          <w:b/>
          <w:bCs/>
        </w:rPr>
        <w:t>Additional Terms</w:t>
      </w:r>
    </w:p>
    <w:p w14:paraId="7403F14D" w14:textId="77777777" w:rsidR="003E0ACE" w:rsidRPr="003E0ACE" w:rsidRDefault="003E0ACE" w:rsidP="003E0ACE">
      <w:pPr>
        <w:numPr>
          <w:ilvl w:val="0"/>
          <w:numId w:val="4"/>
        </w:numPr>
      </w:pPr>
      <w:r w:rsidRPr="003E0ACE">
        <w:t>One treat per member.</w:t>
      </w:r>
    </w:p>
    <w:p w14:paraId="564D15D3" w14:textId="77777777" w:rsidR="003E0ACE" w:rsidRPr="003E0ACE" w:rsidRDefault="003E0ACE" w:rsidP="003E0ACE">
      <w:pPr>
        <w:numPr>
          <w:ilvl w:val="0"/>
          <w:numId w:val="4"/>
        </w:numPr>
      </w:pPr>
      <w:r w:rsidRPr="003E0ACE">
        <w:t>Available only while supplies last.</w:t>
      </w:r>
    </w:p>
    <w:p w14:paraId="664B2D6C" w14:textId="77777777" w:rsidR="003E0ACE" w:rsidRPr="003E0ACE" w:rsidRDefault="003E0ACE" w:rsidP="003E0ACE">
      <w:pPr>
        <w:numPr>
          <w:ilvl w:val="0"/>
          <w:numId w:val="4"/>
        </w:numPr>
      </w:pPr>
      <w:r w:rsidRPr="003E0ACE">
        <w:t>No purchase or transaction is necessary.</w:t>
      </w:r>
    </w:p>
    <w:p w14:paraId="6D1A660B" w14:textId="77777777" w:rsidR="003E0ACE" w:rsidRPr="003E0ACE" w:rsidRDefault="003E0ACE" w:rsidP="003E0ACE">
      <w:pPr>
        <w:numPr>
          <w:ilvl w:val="0"/>
          <w:numId w:val="4"/>
        </w:numPr>
      </w:pPr>
      <w:r w:rsidRPr="003E0ACE">
        <w:t>No cash value.</w:t>
      </w:r>
    </w:p>
    <w:p w14:paraId="28C99DB9" w14:textId="77777777" w:rsidR="003E0ACE" w:rsidRPr="003E0ACE" w:rsidRDefault="003E0ACE" w:rsidP="003E0ACE">
      <w:pPr>
        <w:numPr>
          <w:ilvl w:val="0"/>
          <w:numId w:val="4"/>
        </w:numPr>
      </w:pPr>
      <w:r w:rsidRPr="003E0ACE">
        <w:t>Emerald Credit Union reserves the right to substitute the giveaway with an item of equal or greater value if necessary.</w:t>
      </w:r>
    </w:p>
    <w:p w14:paraId="59B48112" w14:textId="77777777" w:rsidR="003E0ACE" w:rsidRPr="003E0ACE" w:rsidRDefault="007F55DB" w:rsidP="003E0ACE">
      <w:r>
        <w:pict w14:anchorId="5B92A700">
          <v:rect id="_x0000_i1028" style="width:0;height:1.5pt" o:hralign="center" o:hrstd="t" o:hr="t" fillcolor="#a0a0a0" stroked="f"/>
        </w:pict>
      </w:r>
    </w:p>
    <w:p w14:paraId="7CC87896" w14:textId="77777777" w:rsidR="003E0ACE" w:rsidRPr="003E0ACE" w:rsidRDefault="003E0ACE" w:rsidP="003E0ACE">
      <w:pPr>
        <w:rPr>
          <w:b/>
          <w:bCs/>
        </w:rPr>
      </w:pPr>
      <w:r w:rsidRPr="003E0ACE">
        <w:rPr>
          <w:b/>
          <w:bCs/>
        </w:rPr>
        <w:t>General Promotion Terms</w:t>
      </w:r>
    </w:p>
    <w:p w14:paraId="3B30DEEA" w14:textId="77777777" w:rsidR="003E0ACE" w:rsidRPr="003E0ACE" w:rsidRDefault="003E0ACE" w:rsidP="003E0ACE">
      <w:r w:rsidRPr="003E0ACE">
        <w:t>Emerald Credit Union reserves the right to modify, suspend, or terminate any promotion due to fraud, technical issues, or circumstances beyond its reasonable control.</w:t>
      </w:r>
    </w:p>
    <w:p w14:paraId="5CE48B87" w14:textId="52656040" w:rsidR="003E0ACE" w:rsidRPr="003E0ACE" w:rsidRDefault="003E0ACE" w:rsidP="003E0ACE">
      <w:r w:rsidRPr="003E0ACE">
        <w:t>By participating, members agree that Emerald Credit Union may use the winner's first name, last initial, city, and photograph for promotional purposes without additional compensation</w:t>
      </w:r>
      <w:r>
        <w:t>.</w:t>
      </w:r>
    </w:p>
    <w:p w14:paraId="46C98FB0" w14:textId="77777777" w:rsidR="003E0ACE" w:rsidRPr="003E0ACE" w:rsidRDefault="003E0ACE" w:rsidP="003E0ACE">
      <w:r w:rsidRPr="003E0ACE">
        <w:t>All promotions are subject to federal, state, and local laws and regulations.</w:t>
      </w:r>
    </w:p>
    <w:p w14:paraId="3D9A1E04" w14:textId="77777777" w:rsidR="003E0ACE" w:rsidRPr="003E0ACE" w:rsidRDefault="003E0ACE" w:rsidP="003E0ACE">
      <w:r w:rsidRPr="003E0ACE">
        <w:t>For questions regarding these promotions, please contact Emerald Credit Union or visit your local branch.</w:t>
      </w:r>
    </w:p>
    <w:p w14:paraId="04A97FB9" w14:textId="4726E528" w:rsidR="0037325E" w:rsidRDefault="0037325E"/>
    <w:sectPr w:rsidR="0037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911"/>
    <w:multiLevelType w:val="multilevel"/>
    <w:tmpl w:val="63B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760F2"/>
    <w:multiLevelType w:val="multilevel"/>
    <w:tmpl w:val="FBC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D6001"/>
    <w:multiLevelType w:val="multilevel"/>
    <w:tmpl w:val="A998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55604"/>
    <w:multiLevelType w:val="multilevel"/>
    <w:tmpl w:val="2E1C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796572">
    <w:abstractNumId w:val="0"/>
  </w:num>
  <w:num w:numId="2" w16cid:durableId="2040467208">
    <w:abstractNumId w:val="1"/>
  </w:num>
  <w:num w:numId="3" w16cid:durableId="1618750765">
    <w:abstractNumId w:val="3"/>
  </w:num>
  <w:num w:numId="4" w16cid:durableId="105712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CE"/>
    <w:rsid w:val="0037325E"/>
    <w:rsid w:val="003E0ACE"/>
    <w:rsid w:val="004C58F6"/>
    <w:rsid w:val="00613D75"/>
    <w:rsid w:val="00A24949"/>
    <w:rsid w:val="00B3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00BB"/>
  <w15:chartTrackingRefBased/>
  <w15:docId w15:val="{9437EF4C-173C-417C-B92D-2AF92B5D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ACE"/>
    <w:rPr>
      <w:rFonts w:eastAsiaTheme="majorEastAsia" w:cstheme="majorBidi"/>
      <w:color w:val="272727" w:themeColor="text1" w:themeTint="D8"/>
    </w:rPr>
  </w:style>
  <w:style w:type="paragraph" w:styleId="Title">
    <w:name w:val="Title"/>
    <w:basedOn w:val="Normal"/>
    <w:next w:val="Normal"/>
    <w:link w:val="TitleChar"/>
    <w:uiPriority w:val="10"/>
    <w:qFormat/>
    <w:rsid w:val="003E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ACE"/>
    <w:pPr>
      <w:spacing w:before="160"/>
      <w:jc w:val="center"/>
    </w:pPr>
    <w:rPr>
      <w:i/>
      <w:iCs/>
      <w:color w:val="404040" w:themeColor="text1" w:themeTint="BF"/>
    </w:rPr>
  </w:style>
  <w:style w:type="character" w:customStyle="1" w:styleId="QuoteChar">
    <w:name w:val="Quote Char"/>
    <w:basedOn w:val="DefaultParagraphFont"/>
    <w:link w:val="Quote"/>
    <w:uiPriority w:val="29"/>
    <w:rsid w:val="003E0ACE"/>
    <w:rPr>
      <w:i/>
      <w:iCs/>
      <w:color w:val="404040" w:themeColor="text1" w:themeTint="BF"/>
    </w:rPr>
  </w:style>
  <w:style w:type="paragraph" w:styleId="ListParagraph">
    <w:name w:val="List Paragraph"/>
    <w:basedOn w:val="Normal"/>
    <w:uiPriority w:val="34"/>
    <w:qFormat/>
    <w:rsid w:val="003E0ACE"/>
    <w:pPr>
      <w:ind w:left="720"/>
      <w:contextualSpacing/>
    </w:pPr>
  </w:style>
  <w:style w:type="character" w:styleId="IntenseEmphasis">
    <w:name w:val="Intense Emphasis"/>
    <w:basedOn w:val="DefaultParagraphFont"/>
    <w:uiPriority w:val="21"/>
    <w:qFormat/>
    <w:rsid w:val="003E0ACE"/>
    <w:rPr>
      <w:i/>
      <w:iCs/>
      <w:color w:val="0F4761" w:themeColor="accent1" w:themeShade="BF"/>
    </w:rPr>
  </w:style>
  <w:style w:type="paragraph" w:styleId="IntenseQuote">
    <w:name w:val="Intense Quote"/>
    <w:basedOn w:val="Normal"/>
    <w:next w:val="Normal"/>
    <w:link w:val="IntenseQuoteChar"/>
    <w:uiPriority w:val="30"/>
    <w:qFormat/>
    <w:rsid w:val="003E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ACE"/>
    <w:rPr>
      <w:i/>
      <w:iCs/>
      <w:color w:val="0F4761" w:themeColor="accent1" w:themeShade="BF"/>
    </w:rPr>
  </w:style>
  <w:style w:type="character" w:styleId="IntenseReference">
    <w:name w:val="Intense Reference"/>
    <w:basedOn w:val="DefaultParagraphFont"/>
    <w:uiPriority w:val="32"/>
    <w:qFormat/>
    <w:rsid w:val="003E0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Futty, Kaytlin</dc:creator>
  <cp:keywords/>
  <dc:description/>
  <cp:lastModifiedBy>Futty, Kaytlin</cp:lastModifiedBy>
  <cp:revision>3</cp:revision>
  <dcterms:created xsi:type="dcterms:W3CDTF">2026-06-29T17:52:00Z</dcterms:created>
  <dcterms:modified xsi:type="dcterms:W3CDTF">2026-06-29T19:14:00Z</dcterms:modified>
</cp:coreProperties>
</file>