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4FD0" w14:textId="77777777" w:rsidR="00A433BF" w:rsidRPr="00A433BF" w:rsidRDefault="00A433BF" w:rsidP="00A433BF">
      <w:r w:rsidRPr="00A433BF">
        <w:rPr>
          <w:b/>
          <w:bCs/>
        </w:rPr>
        <w:t>HELOC Promotion – Official Drawing Rules</w:t>
      </w:r>
    </w:p>
    <w:p w14:paraId="0B4EAA78" w14:textId="77777777" w:rsidR="00A433BF" w:rsidRPr="00A433BF" w:rsidRDefault="00A433BF" w:rsidP="00A433BF">
      <w:r w:rsidRPr="00A433BF">
        <w:rPr>
          <w:b/>
          <w:bCs/>
        </w:rPr>
        <w:t>Promotion Period:</w:t>
      </w:r>
      <w:r w:rsidRPr="00A433BF">
        <w:br/>
        <w:t xml:space="preserve">This promotion begins April 15, </w:t>
      </w:r>
      <w:proofErr w:type="gramStart"/>
      <w:r w:rsidRPr="00A433BF">
        <w:t>2026</w:t>
      </w:r>
      <w:proofErr w:type="gramEnd"/>
      <w:r w:rsidRPr="00A433BF">
        <w:t xml:space="preserve"> and ends July 31, 2026.</w:t>
      </w:r>
    </w:p>
    <w:p w14:paraId="63EE7124" w14:textId="77777777" w:rsidR="00A433BF" w:rsidRPr="00A433BF" w:rsidRDefault="00A433BF" w:rsidP="00A433BF">
      <w:r w:rsidRPr="00A433BF">
        <w:rPr>
          <w:b/>
          <w:bCs/>
        </w:rPr>
        <w:t>Eligibility:</w:t>
      </w:r>
      <w:r w:rsidRPr="00A433BF">
        <w:br/>
        <w:t>The promotion is open to Emerald Credit Union members who are at least 18 years of age at the time of entry. </w:t>
      </w:r>
    </w:p>
    <w:p w14:paraId="4D777115" w14:textId="77777777" w:rsidR="00A433BF" w:rsidRPr="00A433BF" w:rsidRDefault="00A433BF" w:rsidP="00A433BF">
      <w:r w:rsidRPr="00A433BF">
        <w:rPr>
          <w:b/>
          <w:bCs/>
        </w:rPr>
        <w:t>How to Enter:</w:t>
      </w:r>
      <w:r w:rsidRPr="00A433BF">
        <w:br/>
        <w:t>Members will automatically receive one (1) entry into the drawing when they:</w:t>
      </w:r>
    </w:p>
    <w:p w14:paraId="7A3A07E5" w14:textId="77777777" w:rsidR="00A433BF" w:rsidRPr="00A433BF" w:rsidRDefault="00A433BF" w:rsidP="00A433BF">
      <w:pPr>
        <w:numPr>
          <w:ilvl w:val="0"/>
          <w:numId w:val="2"/>
        </w:numPr>
      </w:pPr>
      <w:proofErr w:type="gramStart"/>
      <w:r w:rsidRPr="00A433BF">
        <w:t>Submit an application</w:t>
      </w:r>
      <w:proofErr w:type="gramEnd"/>
      <w:r w:rsidRPr="00A433BF">
        <w:t xml:space="preserve"> for a Home Equity Line of Credit (HELOC) during the promotion </w:t>
      </w:r>
      <w:proofErr w:type="gramStart"/>
      <w:r w:rsidRPr="00A433BF">
        <w:t>period;</w:t>
      </w:r>
      <w:proofErr w:type="gramEnd"/>
    </w:p>
    <w:p w14:paraId="1F4DD128" w14:textId="77777777" w:rsidR="00A433BF" w:rsidRPr="00A433BF" w:rsidRDefault="00A433BF" w:rsidP="00A433BF">
      <w:pPr>
        <w:numPr>
          <w:ilvl w:val="0"/>
          <w:numId w:val="2"/>
        </w:numPr>
      </w:pPr>
      <w:r w:rsidRPr="00A433BF">
        <w:t>Are approved; and</w:t>
      </w:r>
    </w:p>
    <w:p w14:paraId="075DB3D7" w14:textId="77777777" w:rsidR="00A433BF" w:rsidRPr="00A433BF" w:rsidRDefault="00A433BF" w:rsidP="00A433BF">
      <w:pPr>
        <w:numPr>
          <w:ilvl w:val="0"/>
          <w:numId w:val="2"/>
        </w:numPr>
      </w:pPr>
      <w:r w:rsidRPr="00A433BF">
        <w:t>Have the loan funded within the promotion period.</w:t>
      </w:r>
    </w:p>
    <w:p w14:paraId="30C8FD72" w14:textId="77777777" w:rsidR="00A433BF" w:rsidRPr="00A433BF" w:rsidRDefault="00A433BF" w:rsidP="00A433BF">
      <w:r w:rsidRPr="00A433BF">
        <w:t>Limit one (1) entry per qualifying loan. No purchase necessary to enter or win. </w:t>
      </w:r>
    </w:p>
    <w:p w14:paraId="29AFDD0D" w14:textId="77777777" w:rsidR="00A433BF" w:rsidRPr="00A433BF" w:rsidRDefault="00A433BF" w:rsidP="00A433BF">
      <w:r w:rsidRPr="00A433BF">
        <w:rPr>
          <w:b/>
          <w:bCs/>
        </w:rPr>
        <w:t>Prize:</w:t>
      </w:r>
      <w:r w:rsidRPr="00A433BF">
        <w:br/>
        <w:t>One (1) winner will receive a $200 Home Depot gift card. Prize is non-transferable and not redeemable for cash. </w:t>
      </w:r>
    </w:p>
    <w:p w14:paraId="5ABFFF02" w14:textId="77777777" w:rsidR="00A433BF" w:rsidRPr="00A433BF" w:rsidRDefault="00A433BF" w:rsidP="00A433BF">
      <w:r w:rsidRPr="00A433BF">
        <w:rPr>
          <w:b/>
          <w:bCs/>
        </w:rPr>
        <w:t>Winner Selection:</w:t>
      </w:r>
      <w:r w:rsidRPr="00A433BF">
        <w:br/>
        <w:t>The winner will be selected in a random drawing from all eligible entries on September 11, 2026. </w:t>
      </w:r>
    </w:p>
    <w:p w14:paraId="12A6CDEA" w14:textId="77777777" w:rsidR="00A433BF" w:rsidRPr="00A433BF" w:rsidRDefault="00A433BF" w:rsidP="00A433BF">
      <w:r w:rsidRPr="00A433BF">
        <w:rPr>
          <w:b/>
          <w:bCs/>
        </w:rPr>
        <w:t>Winner Notification:</w:t>
      </w:r>
      <w:r w:rsidRPr="00A433BF">
        <w:br/>
        <w:t>The winner will be notified within 3–5 business days following the drawing date of September 11, 2026.</w:t>
      </w:r>
    </w:p>
    <w:p w14:paraId="243649D9" w14:textId="77777777" w:rsidR="00A433BF" w:rsidRPr="00A433BF" w:rsidRDefault="00A433BF" w:rsidP="00A433BF">
      <w:r w:rsidRPr="00A433BF">
        <w:rPr>
          <w:b/>
          <w:bCs/>
        </w:rPr>
        <w:t>Taxes and Reporting:</w:t>
      </w:r>
      <w:r w:rsidRPr="00A433BF">
        <w:br/>
        <w:t>Any applicable federal, state, or local taxes are the sole responsibility of the winner.</w:t>
      </w:r>
    </w:p>
    <w:p w14:paraId="51BBDA61" w14:textId="77777777" w:rsidR="00A433BF" w:rsidRPr="00A433BF" w:rsidRDefault="00A433BF" w:rsidP="00A433BF">
      <w:r w:rsidRPr="00A433BF">
        <w:rPr>
          <w:b/>
          <w:bCs/>
        </w:rPr>
        <w:t>General Conditions:</w:t>
      </w:r>
      <w:r w:rsidRPr="00A433BF">
        <w:br/>
        <w:t>By participating, entrants agree to be bound by these Official Rules and the decisions of Emerald Credit Union, which are final. Emerald Credit Union reserves the right to cancel, suspend, or modify the promotion if necessary.</w:t>
      </w:r>
    </w:p>
    <w:p w14:paraId="2EB59F32" w14:textId="77777777" w:rsidR="00A433BF" w:rsidRPr="00A433BF" w:rsidRDefault="00A433BF" w:rsidP="00A433BF">
      <w:r w:rsidRPr="00A433BF">
        <w:rPr>
          <w:b/>
          <w:bCs/>
        </w:rPr>
        <w:t>Disclosure:</w:t>
      </w:r>
      <w:r w:rsidRPr="00A433BF">
        <w:br/>
        <w:t>This promotion is in no way sponsored, endorsed, or administered by, or associated with, The Home Depot.</w:t>
      </w:r>
    </w:p>
    <w:p w14:paraId="19A05E77" w14:textId="77777777" w:rsidR="0037325E" w:rsidRDefault="0037325E"/>
    <w:sectPr w:rsidR="00373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87C83"/>
    <w:multiLevelType w:val="multilevel"/>
    <w:tmpl w:val="F576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5457B"/>
    <w:multiLevelType w:val="multilevel"/>
    <w:tmpl w:val="715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741057">
    <w:abstractNumId w:val="1"/>
  </w:num>
  <w:num w:numId="2" w16cid:durableId="123269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BF"/>
    <w:rsid w:val="0037325E"/>
    <w:rsid w:val="00A433BF"/>
    <w:rsid w:val="00A678D1"/>
    <w:rsid w:val="00B3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3044F"/>
  <w15:chartTrackingRefBased/>
  <w15:docId w15:val="{863451F3-0F78-4D3F-B26A-1C40B1AB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3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3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3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3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3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3BF"/>
    <w:rPr>
      <w:rFonts w:eastAsiaTheme="majorEastAsia" w:cstheme="majorBidi"/>
      <w:color w:val="272727" w:themeColor="text1" w:themeTint="D8"/>
    </w:rPr>
  </w:style>
  <w:style w:type="paragraph" w:styleId="Title">
    <w:name w:val="Title"/>
    <w:basedOn w:val="Normal"/>
    <w:next w:val="Normal"/>
    <w:link w:val="TitleChar"/>
    <w:uiPriority w:val="10"/>
    <w:qFormat/>
    <w:rsid w:val="00A43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3BF"/>
    <w:pPr>
      <w:spacing w:before="160"/>
      <w:jc w:val="center"/>
    </w:pPr>
    <w:rPr>
      <w:i/>
      <w:iCs/>
      <w:color w:val="404040" w:themeColor="text1" w:themeTint="BF"/>
    </w:rPr>
  </w:style>
  <w:style w:type="character" w:customStyle="1" w:styleId="QuoteChar">
    <w:name w:val="Quote Char"/>
    <w:basedOn w:val="DefaultParagraphFont"/>
    <w:link w:val="Quote"/>
    <w:uiPriority w:val="29"/>
    <w:rsid w:val="00A433BF"/>
    <w:rPr>
      <w:i/>
      <w:iCs/>
      <w:color w:val="404040" w:themeColor="text1" w:themeTint="BF"/>
    </w:rPr>
  </w:style>
  <w:style w:type="paragraph" w:styleId="ListParagraph">
    <w:name w:val="List Paragraph"/>
    <w:basedOn w:val="Normal"/>
    <w:uiPriority w:val="34"/>
    <w:qFormat/>
    <w:rsid w:val="00A433BF"/>
    <w:pPr>
      <w:ind w:left="720"/>
      <w:contextualSpacing/>
    </w:pPr>
  </w:style>
  <w:style w:type="character" w:styleId="IntenseEmphasis">
    <w:name w:val="Intense Emphasis"/>
    <w:basedOn w:val="DefaultParagraphFont"/>
    <w:uiPriority w:val="21"/>
    <w:qFormat/>
    <w:rsid w:val="00A433BF"/>
    <w:rPr>
      <w:i/>
      <w:iCs/>
      <w:color w:val="0F4761" w:themeColor="accent1" w:themeShade="BF"/>
    </w:rPr>
  </w:style>
  <w:style w:type="paragraph" w:styleId="IntenseQuote">
    <w:name w:val="Intense Quote"/>
    <w:basedOn w:val="Normal"/>
    <w:next w:val="Normal"/>
    <w:link w:val="IntenseQuoteChar"/>
    <w:uiPriority w:val="30"/>
    <w:qFormat/>
    <w:rsid w:val="00A43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3BF"/>
    <w:rPr>
      <w:i/>
      <w:iCs/>
      <w:color w:val="0F4761" w:themeColor="accent1" w:themeShade="BF"/>
    </w:rPr>
  </w:style>
  <w:style w:type="character" w:styleId="IntenseReference">
    <w:name w:val="Intense Reference"/>
    <w:basedOn w:val="DefaultParagraphFont"/>
    <w:uiPriority w:val="32"/>
    <w:qFormat/>
    <w:rsid w:val="00A433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1184</Characters>
  <Application>Microsoft Office Word</Application>
  <DocSecurity>0</DocSecurity>
  <Lines>26</Lines>
  <Paragraphs>18</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Futty, Kaytlin</dc:creator>
  <cp:keywords/>
  <dc:description/>
  <cp:lastModifiedBy>Futty, Kaytlin</cp:lastModifiedBy>
  <cp:revision>1</cp:revision>
  <dcterms:created xsi:type="dcterms:W3CDTF">2026-03-18T17:32:00Z</dcterms:created>
  <dcterms:modified xsi:type="dcterms:W3CDTF">2026-03-18T17:33:00Z</dcterms:modified>
</cp:coreProperties>
</file>