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F747A" w14:textId="77777777" w:rsidR="008E38D9" w:rsidRPr="008E38D9" w:rsidRDefault="008E38D9" w:rsidP="008E38D9">
      <w:pPr>
        <w:rPr>
          <w:b/>
          <w:bCs/>
        </w:rPr>
      </w:pPr>
      <w:r w:rsidRPr="008E38D9">
        <w:rPr>
          <w:b/>
          <w:bCs/>
        </w:rPr>
        <w:t>Emerald Credit Union</w:t>
      </w:r>
    </w:p>
    <w:p w14:paraId="39145D8A" w14:textId="77777777" w:rsidR="008E38D9" w:rsidRPr="008E38D9" w:rsidRDefault="008E38D9" w:rsidP="008E38D9">
      <w:pPr>
        <w:rPr>
          <w:b/>
          <w:bCs/>
        </w:rPr>
      </w:pPr>
      <w:r w:rsidRPr="008E38D9">
        <w:rPr>
          <w:b/>
          <w:bCs/>
        </w:rPr>
        <w:t>Wish List Loan Promotion — Official Rules</w:t>
      </w:r>
    </w:p>
    <w:p w14:paraId="5D553C4A" w14:textId="77777777" w:rsidR="008E38D9" w:rsidRPr="008E38D9" w:rsidRDefault="008E38D9" w:rsidP="008E38D9">
      <w:r w:rsidRPr="008E38D9">
        <w:rPr>
          <w:b/>
          <w:bCs/>
        </w:rPr>
        <w:t>Promotion Period:</w:t>
      </w:r>
      <w:r w:rsidRPr="008E38D9">
        <w:t xml:space="preserve"> November 1, 2026 – December 31, 2026</w:t>
      </w:r>
    </w:p>
    <w:p w14:paraId="29F6D5D3" w14:textId="77777777" w:rsidR="008E38D9" w:rsidRPr="008E38D9" w:rsidRDefault="008E38D9" w:rsidP="008E38D9">
      <w:r w:rsidRPr="008E38D9">
        <w:rPr>
          <w:b/>
          <w:bCs/>
        </w:rPr>
        <w:t>Sponsor:</w:t>
      </w:r>
      <w:r w:rsidRPr="008E38D9">
        <w:t xml:space="preserve"> Emerald Credit Union</w:t>
      </w:r>
    </w:p>
    <w:p w14:paraId="7D75CB8D" w14:textId="77777777" w:rsidR="008E38D9" w:rsidRPr="008E38D9" w:rsidRDefault="008E38D9" w:rsidP="008E38D9">
      <w:pPr>
        <w:rPr>
          <w:b/>
          <w:bCs/>
        </w:rPr>
      </w:pPr>
      <w:r w:rsidRPr="008E38D9">
        <w:rPr>
          <w:b/>
          <w:bCs/>
        </w:rPr>
        <w:t>1. Promotion Overview</w:t>
      </w:r>
    </w:p>
    <w:p w14:paraId="2B0EE080" w14:textId="77777777" w:rsidR="008E38D9" w:rsidRPr="008E38D9" w:rsidRDefault="008E38D9" w:rsidP="008E38D9">
      <w:r w:rsidRPr="008E38D9">
        <w:t>Emerald Credit Union is offering eligible members the opportunity to enter a drawing to win a $300 gift card through its Wish List Loan Promotion. The promotion encourages members to explore Emerald Credit Union's Wish List Loan and start the new year with something extra.</w:t>
      </w:r>
    </w:p>
    <w:p w14:paraId="74C76723" w14:textId="77777777" w:rsidR="008E38D9" w:rsidRPr="008E38D9" w:rsidRDefault="008E38D9" w:rsidP="008E38D9">
      <w:pPr>
        <w:rPr>
          <w:b/>
          <w:bCs/>
        </w:rPr>
      </w:pPr>
      <w:r w:rsidRPr="008E38D9">
        <w:rPr>
          <w:b/>
          <w:bCs/>
        </w:rPr>
        <w:t>2. Eligibility</w:t>
      </w:r>
    </w:p>
    <w:p w14:paraId="20CCA559" w14:textId="77777777" w:rsidR="008E38D9" w:rsidRPr="008E38D9" w:rsidRDefault="008E38D9" w:rsidP="008E38D9">
      <w:r w:rsidRPr="008E38D9">
        <w:t>The promotion is open to members of Emerald Credit Union who meet the eligibility requirements outlined in these Official Rules.</w:t>
      </w:r>
    </w:p>
    <w:p w14:paraId="65F01614" w14:textId="77777777" w:rsidR="008E38D9" w:rsidRPr="008E38D9" w:rsidRDefault="008E38D9" w:rsidP="008E38D9">
      <w:r w:rsidRPr="008E38D9">
        <w:t>Participants must be members of Emerald Credit Union to apply for a Wish List Loan. Nonmembers must first become members and satisfy all applicable membership eligibility requirements before applying.</w:t>
      </w:r>
    </w:p>
    <w:p w14:paraId="468BF9CC" w14:textId="77777777" w:rsidR="008E38D9" w:rsidRPr="008E38D9" w:rsidRDefault="008E38D9" w:rsidP="008E38D9">
      <w:r w:rsidRPr="008E38D9">
        <w:t>Employees of Emerald Credit Union and their immediate family members are eligible to participate, provided they meet all other promotion requirements.</w:t>
      </w:r>
    </w:p>
    <w:p w14:paraId="02FADC9B" w14:textId="77777777" w:rsidR="008E38D9" w:rsidRPr="008E38D9" w:rsidRDefault="008E38D9" w:rsidP="008E38D9">
      <w:pPr>
        <w:rPr>
          <w:b/>
          <w:bCs/>
        </w:rPr>
      </w:pPr>
      <w:r w:rsidRPr="008E38D9">
        <w:rPr>
          <w:b/>
          <w:bCs/>
        </w:rPr>
        <w:t>3. How to Enter</w:t>
      </w:r>
    </w:p>
    <w:p w14:paraId="6CEDE373" w14:textId="77777777" w:rsidR="008E38D9" w:rsidRPr="008E38D9" w:rsidRDefault="008E38D9" w:rsidP="008E38D9">
      <w:r w:rsidRPr="008E38D9">
        <w:t>To receive an entry, an eligible member must:</w:t>
      </w:r>
    </w:p>
    <w:p w14:paraId="7D3B9502" w14:textId="77777777" w:rsidR="008E38D9" w:rsidRPr="008E38D9" w:rsidRDefault="008E38D9" w:rsidP="008E38D9">
      <w:pPr>
        <w:numPr>
          <w:ilvl w:val="0"/>
          <w:numId w:val="1"/>
        </w:numPr>
      </w:pPr>
      <w:r w:rsidRPr="008E38D9">
        <w:t>Apply for an Emerald Credit Union Wish List Loan during the promotional period.</w:t>
      </w:r>
    </w:p>
    <w:p w14:paraId="71D06396" w14:textId="77777777" w:rsidR="008E38D9" w:rsidRPr="008E38D9" w:rsidRDefault="008E38D9" w:rsidP="008E38D9">
      <w:pPr>
        <w:numPr>
          <w:ilvl w:val="0"/>
          <w:numId w:val="1"/>
        </w:numPr>
      </w:pPr>
      <w:r w:rsidRPr="008E38D9">
        <w:t>Receive loan approval from Emerald Credit Union.</w:t>
      </w:r>
    </w:p>
    <w:p w14:paraId="6289670E" w14:textId="77777777" w:rsidR="008E38D9" w:rsidRPr="008E38D9" w:rsidRDefault="008E38D9" w:rsidP="008E38D9">
      <w:pPr>
        <w:numPr>
          <w:ilvl w:val="0"/>
          <w:numId w:val="1"/>
        </w:numPr>
      </w:pPr>
      <w:r w:rsidRPr="008E38D9">
        <w:t>Have the approved loan funded between November 1, 2026, and December 31, 2026.</w:t>
      </w:r>
    </w:p>
    <w:p w14:paraId="4C435DC6" w14:textId="77777777" w:rsidR="008E38D9" w:rsidRPr="008E38D9" w:rsidRDefault="008E38D9" w:rsidP="008E38D9">
      <w:r w:rsidRPr="008E38D9">
        <w:rPr>
          <w:b/>
          <w:bCs/>
        </w:rPr>
        <w:t>Limit one (1) entry per member</w:t>
      </w:r>
      <w:r w:rsidRPr="008E38D9">
        <w:t xml:space="preserve"> during the promotional period, regardless of the number of qualifying loan applications or funded loans.</w:t>
      </w:r>
    </w:p>
    <w:p w14:paraId="4F715F07" w14:textId="77777777" w:rsidR="008E38D9" w:rsidRPr="008E38D9" w:rsidRDefault="008E38D9" w:rsidP="008E38D9">
      <w:proofErr w:type="gramStart"/>
      <w:r w:rsidRPr="008E38D9">
        <w:t>Submitting an application</w:t>
      </w:r>
      <w:proofErr w:type="gramEnd"/>
      <w:r w:rsidRPr="008E38D9">
        <w:t xml:space="preserve"> does not guarantee approval or entry into the promotion. The loan must be approved and funded within the promotional period.</w:t>
      </w:r>
    </w:p>
    <w:p w14:paraId="4B57712D" w14:textId="77777777" w:rsidR="008E38D9" w:rsidRPr="008E38D9" w:rsidRDefault="008E38D9" w:rsidP="008E38D9">
      <w:pPr>
        <w:rPr>
          <w:b/>
          <w:bCs/>
        </w:rPr>
      </w:pPr>
      <w:r w:rsidRPr="008E38D9">
        <w:rPr>
          <w:b/>
          <w:bCs/>
        </w:rPr>
        <w:t>4. Promotion Period</w:t>
      </w:r>
    </w:p>
    <w:p w14:paraId="749D98D2" w14:textId="77777777" w:rsidR="008E38D9" w:rsidRPr="008E38D9" w:rsidRDefault="008E38D9" w:rsidP="008E38D9">
      <w:r w:rsidRPr="008E38D9">
        <w:t>The promotion begins November 1, 2026, and ends December 31, 2026.</w:t>
      </w:r>
    </w:p>
    <w:p w14:paraId="5CFCA972" w14:textId="77777777" w:rsidR="008E38D9" w:rsidRPr="008E38D9" w:rsidRDefault="008E38D9" w:rsidP="008E38D9">
      <w:r w:rsidRPr="008E38D9">
        <w:lastRenderedPageBreak/>
        <w:t>To qualify, the member's Wish List Loan must be approved and funded by December 31, 2026.</w:t>
      </w:r>
    </w:p>
    <w:p w14:paraId="63FD6FAD" w14:textId="77777777" w:rsidR="008E38D9" w:rsidRPr="008E38D9" w:rsidRDefault="008E38D9" w:rsidP="008E38D9">
      <w:r w:rsidRPr="008E38D9">
        <w:t>Applications submitted or loans funded outside the promotional period do not qualify through the loan-based entry method described in these rules.</w:t>
      </w:r>
    </w:p>
    <w:p w14:paraId="0CB223F5" w14:textId="77777777" w:rsidR="008E38D9" w:rsidRPr="008E38D9" w:rsidRDefault="008E38D9" w:rsidP="008E38D9">
      <w:pPr>
        <w:rPr>
          <w:b/>
          <w:bCs/>
        </w:rPr>
      </w:pPr>
      <w:r w:rsidRPr="008E38D9">
        <w:rPr>
          <w:b/>
          <w:bCs/>
        </w:rPr>
        <w:t>5. Prize</w:t>
      </w:r>
    </w:p>
    <w:p w14:paraId="291A14E5" w14:textId="77777777" w:rsidR="008E38D9" w:rsidRPr="008E38D9" w:rsidRDefault="008E38D9" w:rsidP="008E38D9">
      <w:r w:rsidRPr="008E38D9">
        <w:t xml:space="preserve">One (1) winner will receive a </w:t>
      </w:r>
      <w:r w:rsidRPr="008E38D9">
        <w:rPr>
          <w:b/>
          <w:bCs/>
        </w:rPr>
        <w:t>$300 gift card</w:t>
      </w:r>
      <w:r w:rsidRPr="008E38D9">
        <w:t>.</w:t>
      </w:r>
    </w:p>
    <w:p w14:paraId="68A05314" w14:textId="77777777" w:rsidR="008E38D9" w:rsidRPr="008E38D9" w:rsidRDefault="008E38D9" w:rsidP="008E38D9">
      <w:r w:rsidRPr="008E38D9">
        <w:t xml:space="preserve">The </w:t>
      </w:r>
      <w:proofErr w:type="gramStart"/>
      <w:r w:rsidRPr="008E38D9">
        <w:t>prize</w:t>
      </w:r>
      <w:proofErr w:type="gramEnd"/>
      <w:r w:rsidRPr="008E38D9">
        <w:t xml:space="preserve"> is nontransferable and cannot be exchanged for cash, except where required by law. The prize must be </w:t>
      </w:r>
      <w:proofErr w:type="gramStart"/>
      <w:r w:rsidRPr="008E38D9">
        <w:t>picked up</w:t>
      </w:r>
      <w:proofErr w:type="gramEnd"/>
      <w:r w:rsidRPr="008E38D9">
        <w:t xml:space="preserve"> in person at an Emerald Credit Union branch. The winner will receive instructions regarding prize pickup when notified.</w:t>
      </w:r>
    </w:p>
    <w:p w14:paraId="69A027D0" w14:textId="77777777" w:rsidR="008E38D9" w:rsidRPr="008E38D9" w:rsidRDefault="008E38D9" w:rsidP="008E38D9">
      <w:r w:rsidRPr="008E38D9">
        <w:t>The winner is responsible for any applicable taxes associated with accepting the prize.</w:t>
      </w:r>
    </w:p>
    <w:p w14:paraId="402458F0" w14:textId="77777777" w:rsidR="008E38D9" w:rsidRPr="008E38D9" w:rsidRDefault="008E38D9" w:rsidP="008E38D9">
      <w:pPr>
        <w:rPr>
          <w:b/>
          <w:bCs/>
        </w:rPr>
      </w:pPr>
      <w:r w:rsidRPr="008E38D9">
        <w:rPr>
          <w:b/>
          <w:bCs/>
        </w:rPr>
        <w:t>6. Winner Selection and Notification</w:t>
      </w:r>
    </w:p>
    <w:p w14:paraId="4D74CB20" w14:textId="77777777" w:rsidR="008E38D9" w:rsidRPr="008E38D9" w:rsidRDefault="008E38D9" w:rsidP="008E38D9">
      <w:r w:rsidRPr="008E38D9">
        <w:t xml:space="preserve">One (1) winner will be selected in a random drawing on </w:t>
      </w:r>
      <w:r w:rsidRPr="008E38D9">
        <w:rPr>
          <w:b/>
          <w:bCs/>
        </w:rPr>
        <w:t>January 18, 2027</w:t>
      </w:r>
      <w:r w:rsidRPr="008E38D9">
        <w:t>, from all eligible entries received during the promotional period.</w:t>
      </w:r>
    </w:p>
    <w:p w14:paraId="14A15F99" w14:textId="77777777" w:rsidR="008E38D9" w:rsidRPr="008E38D9" w:rsidRDefault="008E38D9" w:rsidP="008E38D9">
      <w:r w:rsidRPr="008E38D9">
        <w:t>The winner will be contacted using the contact information on file with Emerald Credit Union.</w:t>
      </w:r>
    </w:p>
    <w:p w14:paraId="0DDD2350" w14:textId="77777777" w:rsidR="008E38D9" w:rsidRPr="008E38D9" w:rsidRDefault="008E38D9" w:rsidP="008E38D9">
      <w:r w:rsidRPr="008E38D9">
        <w:t xml:space="preserve">The selected winner will have </w:t>
      </w:r>
      <w:r w:rsidRPr="008E38D9">
        <w:rPr>
          <w:b/>
          <w:bCs/>
        </w:rPr>
        <w:t>one (1) month from the date of initial notification</w:t>
      </w:r>
      <w:r w:rsidRPr="008E38D9">
        <w:t xml:space="preserve"> to respond and arrange to claim the prize. If the winner cannot be reached, does not respond within the one-month period, declines the prize, or fails to meet the eligibility requirements, Emerald Credit Union may select an alternate winner, subject to applicable law.</w:t>
      </w:r>
    </w:p>
    <w:p w14:paraId="77A06669" w14:textId="77777777" w:rsidR="008E38D9" w:rsidRPr="008E38D9" w:rsidRDefault="008E38D9" w:rsidP="008E38D9">
      <w:r w:rsidRPr="008E38D9">
        <w:t>The winner may be required to verify their identity and eligibility before receiving the prize.</w:t>
      </w:r>
    </w:p>
    <w:p w14:paraId="5F85CCBE" w14:textId="77777777" w:rsidR="008E38D9" w:rsidRPr="008E38D9" w:rsidRDefault="008E38D9" w:rsidP="008E38D9">
      <w:pPr>
        <w:rPr>
          <w:b/>
          <w:bCs/>
        </w:rPr>
      </w:pPr>
      <w:r w:rsidRPr="008E38D9">
        <w:rPr>
          <w:b/>
          <w:bCs/>
        </w:rPr>
        <w:t>7. Odds of Winning</w:t>
      </w:r>
    </w:p>
    <w:p w14:paraId="2B0C85F1" w14:textId="77777777" w:rsidR="008E38D9" w:rsidRPr="008E38D9" w:rsidRDefault="008E38D9" w:rsidP="008E38D9">
      <w:r w:rsidRPr="008E38D9">
        <w:t>The odds of winning depend on the total number of eligible entries received during the promotional period.</w:t>
      </w:r>
    </w:p>
    <w:p w14:paraId="1A7B3E21" w14:textId="77777777" w:rsidR="008E38D9" w:rsidRPr="008E38D9" w:rsidRDefault="008E38D9" w:rsidP="008E38D9">
      <w:pPr>
        <w:rPr>
          <w:b/>
          <w:bCs/>
        </w:rPr>
      </w:pPr>
      <w:r w:rsidRPr="008E38D9">
        <w:rPr>
          <w:b/>
          <w:bCs/>
        </w:rPr>
        <w:t>8. General Conditions</w:t>
      </w:r>
    </w:p>
    <w:p w14:paraId="050B27B9" w14:textId="77777777" w:rsidR="008E38D9" w:rsidRPr="008E38D9" w:rsidRDefault="008E38D9" w:rsidP="008E38D9">
      <w:r w:rsidRPr="008E38D9">
        <w:t>By participating in the promotion, entrants agree to comply with these Official Rules.</w:t>
      </w:r>
    </w:p>
    <w:p w14:paraId="17FF8C5F" w14:textId="77777777" w:rsidR="008E38D9" w:rsidRPr="008E38D9" w:rsidRDefault="008E38D9" w:rsidP="008E38D9">
      <w:r w:rsidRPr="008E38D9">
        <w:t>Emerald Credit Union reserves the right to disqualify entries that are fraudulent, incomplete, or otherwise do not meet the promotion's eligibility requirements.</w:t>
      </w:r>
    </w:p>
    <w:p w14:paraId="41B8D9C6" w14:textId="77777777" w:rsidR="008E38D9" w:rsidRPr="008E38D9" w:rsidRDefault="008E38D9" w:rsidP="008E38D9">
      <w:r w:rsidRPr="008E38D9">
        <w:t xml:space="preserve">Emerald Credit Union reserves the right to modify, suspend, or cancel the </w:t>
      </w:r>
      <w:proofErr w:type="gramStart"/>
      <w:r w:rsidRPr="008E38D9">
        <w:t>promotion</w:t>
      </w:r>
      <w:proofErr w:type="gramEnd"/>
      <w:r w:rsidRPr="008E38D9">
        <w:t xml:space="preserve"> if necessary, subject to applicable law.</w:t>
      </w:r>
    </w:p>
    <w:p w14:paraId="6B8762C9" w14:textId="77777777" w:rsidR="008E38D9" w:rsidRPr="008E38D9" w:rsidRDefault="008E38D9" w:rsidP="008E38D9">
      <w:r w:rsidRPr="008E38D9">
        <w:lastRenderedPageBreak/>
        <w:t>Participation in the promotion does not guarantee loan approval. All Wish List Loan applications are subject to Emerald Credit Union's standard lending policies, underwriting procedures, membership requirements, and applicable loan terms.</w:t>
      </w:r>
    </w:p>
    <w:p w14:paraId="43E59B67" w14:textId="77777777" w:rsidR="008E38D9" w:rsidRPr="008E38D9" w:rsidRDefault="008E38D9" w:rsidP="008E38D9">
      <w:pPr>
        <w:rPr>
          <w:b/>
          <w:bCs/>
        </w:rPr>
      </w:pPr>
      <w:r w:rsidRPr="008E38D9">
        <w:rPr>
          <w:b/>
          <w:bCs/>
        </w:rPr>
        <w:t>9. Privacy</w:t>
      </w:r>
    </w:p>
    <w:p w14:paraId="5A8784ED" w14:textId="77777777" w:rsidR="008E38D9" w:rsidRPr="008E38D9" w:rsidRDefault="008E38D9" w:rsidP="008E38D9">
      <w:r w:rsidRPr="008E38D9">
        <w:t>Information collected in connection with this promotion will be handled in accordance with Emerald Credit Union's applicable privacy policies and legal obligations.</w:t>
      </w:r>
    </w:p>
    <w:p w14:paraId="1C034F04" w14:textId="77777777" w:rsidR="008E38D9" w:rsidRPr="008E38D9" w:rsidRDefault="008E38D9" w:rsidP="008E38D9">
      <w:pPr>
        <w:rPr>
          <w:b/>
          <w:bCs/>
        </w:rPr>
      </w:pPr>
      <w:r w:rsidRPr="008E38D9">
        <w:rPr>
          <w:b/>
          <w:bCs/>
        </w:rPr>
        <w:t>10. Entry Requirements and Applicable Law</w:t>
      </w:r>
    </w:p>
    <w:p w14:paraId="45FB1AE7" w14:textId="77777777" w:rsidR="008E38D9" w:rsidRPr="008E38D9" w:rsidRDefault="008E38D9" w:rsidP="008E38D9">
      <w:r w:rsidRPr="008E38D9">
        <w:t>This promotion is subject to applicable federal, state, and local laws and regulations.</w:t>
      </w:r>
    </w:p>
    <w:p w14:paraId="4D43F093" w14:textId="77777777" w:rsidR="008E38D9" w:rsidRPr="008E38D9" w:rsidRDefault="008E38D9" w:rsidP="008E38D9">
      <w:r w:rsidRPr="008E38D9">
        <w:t>The entry method and eligibility requirements must comply with applicable sweepstakes laws. Any additional entry methods required by law must be incorporated into the final Official Rules before the promotion is launched.</w:t>
      </w:r>
    </w:p>
    <w:p w14:paraId="5626DED7" w14:textId="4812EFFC" w:rsidR="008E38D9" w:rsidRPr="008E38D9" w:rsidRDefault="008E38D9" w:rsidP="008E38D9">
      <w:r>
        <w:rPr>
          <w:b/>
          <w:bCs/>
        </w:rPr>
        <w:br/>
      </w:r>
      <w:r>
        <w:rPr>
          <w:b/>
          <w:bCs/>
        </w:rPr>
        <w:br/>
      </w:r>
      <w:r w:rsidRPr="008E38D9">
        <w:t>For questions about the promotion, contact Emerald Credit Union directly.</w:t>
      </w:r>
    </w:p>
    <w:p w14:paraId="20E6E54A" w14:textId="77777777" w:rsidR="0037325E" w:rsidRDefault="0037325E"/>
    <w:sectPr w:rsidR="00373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55C90"/>
    <w:multiLevelType w:val="multilevel"/>
    <w:tmpl w:val="B46AC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368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8D9"/>
    <w:rsid w:val="0037325E"/>
    <w:rsid w:val="008E38D9"/>
    <w:rsid w:val="00B37E07"/>
    <w:rsid w:val="00F11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AAD30"/>
  <w15:chartTrackingRefBased/>
  <w15:docId w15:val="{D03158EE-5D4C-47E2-AF58-E55D2A55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8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8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8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8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8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8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8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8D9"/>
    <w:rPr>
      <w:rFonts w:eastAsiaTheme="majorEastAsia" w:cstheme="majorBidi"/>
      <w:color w:val="272727" w:themeColor="text1" w:themeTint="D8"/>
    </w:rPr>
  </w:style>
  <w:style w:type="paragraph" w:styleId="Title">
    <w:name w:val="Title"/>
    <w:basedOn w:val="Normal"/>
    <w:next w:val="Normal"/>
    <w:link w:val="TitleChar"/>
    <w:uiPriority w:val="10"/>
    <w:qFormat/>
    <w:rsid w:val="008E3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8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8D9"/>
    <w:pPr>
      <w:spacing w:before="160"/>
      <w:jc w:val="center"/>
    </w:pPr>
    <w:rPr>
      <w:i/>
      <w:iCs/>
      <w:color w:val="404040" w:themeColor="text1" w:themeTint="BF"/>
    </w:rPr>
  </w:style>
  <w:style w:type="character" w:customStyle="1" w:styleId="QuoteChar">
    <w:name w:val="Quote Char"/>
    <w:basedOn w:val="DefaultParagraphFont"/>
    <w:link w:val="Quote"/>
    <w:uiPriority w:val="29"/>
    <w:rsid w:val="008E38D9"/>
    <w:rPr>
      <w:i/>
      <w:iCs/>
      <w:color w:val="404040" w:themeColor="text1" w:themeTint="BF"/>
    </w:rPr>
  </w:style>
  <w:style w:type="paragraph" w:styleId="ListParagraph">
    <w:name w:val="List Paragraph"/>
    <w:basedOn w:val="Normal"/>
    <w:uiPriority w:val="34"/>
    <w:qFormat/>
    <w:rsid w:val="008E38D9"/>
    <w:pPr>
      <w:ind w:left="720"/>
      <w:contextualSpacing/>
    </w:pPr>
  </w:style>
  <w:style w:type="character" w:styleId="IntenseEmphasis">
    <w:name w:val="Intense Emphasis"/>
    <w:basedOn w:val="DefaultParagraphFont"/>
    <w:uiPriority w:val="21"/>
    <w:qFormat/>
    <w:rsid w:val="008E38D9"/>
    <w:rPr>
      <w:i/>
      <w:iCs/>
      <w:color w:val="0F4761" w:themeColor="accent1" w:themeShade="BF"/>
    </w:rPr>
  </w:style>
  <w:style w:type="paragraph" w:styleId="IntenseQuote">
    <w:name w:val="Intense Quote"/>
    <w:basedOn w:val="Normal"/>
    <w:next w:val="Normal"/>
    <w:link w:val="IntenseQuoteChar"/>
    <w:uiPriority w:val="30"/>
    <w:qFormat/>
    <w:rsid w:val="008E3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8D9"/>
    <w:rPr>
      <w:i/>
      <w:iCs/>
      <w:color w:val="0F4761" w:themeColor="accent1" w:themeShade="BF"/>
    </w:rPr>
  </w:style>
  <w:style w:type="character" w:styleId="IntenseReference">
    <w:name w:val="Intense Reference"/>
    <w:basedOn w:val="DefaultParagraphFont"/>
    <w:uiPriority w:val="32"/>
    <w:qFormat/>
    <w:rsid w:val="008E38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640</Words>
  <Characters>3648</Characters>
  <Application>Microsoft Office Word</Application>
  <DocSecurity>0</DocSecurity>
  <Lines>30</Lines>
  <Paragraphs>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Futty, Kaytlin</dc:creator>
  <cp:keywords/>
  <dc:description/>
  <cp:lastModifiedBy>Futty, Kaytlin</cp:lastModifiedBy>
  <cp:revision>1</cp:revision>
  <dcterms:created xsi:type="dcterms:W3CDTF">2026-10-28T17:20:00Z</dcterms:created>
  <dcterms:modified xsi:type="dcterms:W3CDTF">2026-10-28T17:24:00Z</dcterms:modified>
</cp:coreProperties>
</file>